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709" w:type="dxa"/>
        <w:tblLook w:val="01E0"/>
      </w:tblPr>
      <w:tblGrid>
        <w:gridCol w:w="10326"/>
        <w:gridCol w:w="171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4000BF" w:rsidP="00A62C4E">
            <w:pPr>
              <w:tabs>
                <w:tab w:val="left" w:pos="9639"/>
              </w:tabs>
              <w:spacing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 ОАУКИ «НОТКА»</w:t>
            </w:r>
          </w:p>
          <w:p w:rsidR="00A62C4E" w:rsidRPr="00050B4E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A62C4E">
            <w:pPr>
              <w:tabs>
                <w:tab w:val="left" w:pos="9639"/>
              </w:tabs>
              <w:spacing w:after="0" w:line="240" w:lineRule="auto"/>
              <w:ind w:left="4542" w:right="11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A62C4E">
            <w:pPr>
              <w:tabs>
                <w:tab w:val="left" w:pos="9639"/>
              </w:tabs>
              <w:ind w:left="4543" w:right="11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530"/>
              <w:gridCol w:w="580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bookmarkStart w:id="0" w:name="_GoBack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bookmarkEnd w:id="0"/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A62C4E">
                  <w:pPr>
                    <w:spacing w:after="0" w:line="240" w:lineRule="auto"/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A62C4E">
                  <w:pPr>
                    <w:tabs>
                      <w:tab w:val="left" w:pos="9639"/>
                    </w:tabs>
                    <w:spacing w:after="0" w:line="240" w:lineRule="auto"/>
                    <w:ind w:left="4542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A62C4E">
                  <w:pPr>
                    <w:ind w:left="4543" w:right="1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A62C4E">
            <w:pPr>
              <w:ind w:left="4543"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8E3B24" w:rsidRDefault="008E3B24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4000BF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62C4E" w:rsidRPr="00C81BE8">
        <w:rPr>
          <w:rFonts w:ascii="Times New Roman" w:hAnsi="Times New Roman" w:cs="Times New Roman"/>
          <w:sz w:val="28"/>
          <w:szCs w:val="28"/>
        </w:rPr>
        <w:t>,</w:t>
      </w:r>
      <w:r w:rsidR="00A62C4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_____________________________________________________,</w:t>
      </w:r>
      <w:r w:rsidR="00A62C4E"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>) должность 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00BF">
        <w:rPr>
          <w:rFonts w:ascii="Times New Roman" w:hAnsi="Times New Roman" w:cs="Times New Roman"/>
          <w:sz w:val="20"/>
          <w:szCs w:val="20"/>
        </w:rPr>
        <w:t>ОАУКИ «НОТКА»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3496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 xml:space="preserve">вне пределов </w:t>
      </w:r>
      <w:r w:rsidR="004000BF">
        <w:rPr>
          <w:rFonts w:ascii="Times New Roman" w:hAnsi="Times New Roman" w:cs="Times New Roman"/>
          <w:sz w:val="28"/>
          <w:szCs w:val="28"/>
        </w:rPr>
        <w:t>рабочего</w:t>
      </w:r>
      <w:r w:rsidRPr="0094641E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4000BF">
        <w:rPr>
          <w:rFonts w:ascii="Times New Roman" w:hAnsi="Times New Roman" w:cs="Times New Roman"/>
          <w:sz w:val="28"/>
          <w:szCs w:val="28"/>
        </w:rPr>
        <w:t xml:space="preserve"> в ОАУКИ «НОТКА» </w:t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4000BF" w:rsidRDefault="004000BF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C4E" w:rsidRPr="00C54499" w:rsidRDefault="00A62C4E" w:rsidP="00A62C4E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Pr="00D07CD3" w:rsidRDefault="00A62C4E" w:rsidP="0040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4000BF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00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40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BF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/>
    <w:sectPr w:rsidR="006D1A27" w:rsidSect="00A84623">
      <w:headerReference w:type="default" r:id="rId6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69" w:rsidRDefault="00100C69" w:rsidP="00A62C4E">
      <w:pPr>
        <w:spacing w:after="0" w:line="240" w:lineRule="auto"/>
      </w:pPr>
      <w:r>
        <w:separator/>
      </w:r>
    </w:p>
  </w:endnote>
  <w:endnote w:type="continuationSeparator" w:id="0">
    <w:p w:rsidR="00100C69" w:rsidRDefault="00100C69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69" w:rsidRDefault="00100C69" w:rsidP="00A62C4E">
      <w:pPr>
        <w:spacing w:after="0" w:line="240" w:lineRule="auto"/>
      </w:pPr>
      <w:r>
        <w:separator/>
      </w:r>
    </w:p>
  </w:footnote>
  <w:footnote w:type="continuationSeparator" w:id="0">
    <w:p w:rsidR="00100C69" w:rsidRDefault="00100C69" w:rsidP="00A6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4E"/>
    <w:rsid w:val="00100C69"/>
    <w:rsid w:val="00177D01"/>
    <w:rsid w:val="004000BF"/>
    <w:rsid w:val="00605212"/>
    <w:rsid w:val="0062521F"/>
    <w:rsid w:val="006D1A27"/>
    <w:rsid w:val="006F3B77"/>
    <w:rsid w:val="007769B0"/>
    <w:rsid w:val="008E3B24"/>
    <w:rsid w:val="00A62C4E"/>
    <w:rsid w:val="00A8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user</cp:lastModifiedBy>
  <cp:revision>6</cp:revision>
  <dcterms:created xsi:type="dcterms:W3CDTF">2020-12-21T07:46:00Z</dcterms:created>
  <dcterms:modified xsi:type="dcterms:W3CDTF">2023-06-01T09:49:00Z</dcterms:modified>
</cp:coreProperties>
</file>